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58" w:rsidRPr="00002ED0" w:rsidRDefault="00CF7758" w:rsidP="0051330C">
      <w:pPr>
        <w:tabs>
          <w:tab w:val="left" w:pos="426"/>
        </w:tabs>
        <w:spacing w:line="240" w:lineRule="exact"/>
        <w:ind w:left="5954"/>
        <w:jc w:val="both"/>
        <w:rPr>
          <w:snapToGrid w:val="0"/>
        </w:rPr>
      </w:pPr>
      <w:r w:rsidRPr="00002ED0">
        <w:rPr>
          <w:snapToGrid w:val="0"/>
          <w:lang w:val="uk-UA"/>
        </w:rPr>
        <w:t>Додаток</w:t>
      </w:r>
    </w:p>
    <w:p w:rsidR="0051330C" w:rsidRDefault="00CF7758" w:rsidP="0051330C">
      <w:pPr>
        <w:tabs>
          <w:tab w:val="left" w:pos="11804"/>
        </w:tabs>
        <w:ind w:left="5954"/>
        <w:jc w:val="both"/>
        <w:rPr>
          <w:lang w:val="uk-UA"/>
        </w:rPr>
      </w:pPr>
      <w:r w:rsidRPr="00002ED0">
        <w:rPr>
          <w:lang w:val="uk-UA"/>
        </w:rPr>
        <w:t>до рішення першої сесії</w:t>
      </w:r>
      <w:r w:rsidR="0051330C">
        <w:rPr>
          <w:lang w:val="uk-UA"/>
        </w:rPr>
        <w:t xml:space="preserve"> </w:t>
      </w:r>
    </w:p>
    <w:p w:rsidR="0051330C" w:rsidRDefault="0051330C" w:rsidP="0051330C">
      <w:pPr>
        <w:tabs>
          <w:tab w:val="left" w:pos="11804"/>
        </w:tabs>
        <w:ind w:left="5954"/>
        <w:jc w:val="both"/>
        <w:rPr>
          <w:lang w:val="uk-UA"/>
        </w:rPr>
      </w:pPr>
      <w:r>
        <w:rPr>
          <w:lang w:val="uk-UA"/>
        </w:rPr>
        <w:t xml:space="preserve">міської </w:t>
      </w:r>
      <w:r w:rsidR="00CF7758" w:rsidRPr="00002ED0">
        <w:rPr>
          <w:lang w:val="uk-UA"/>
        </w:rPr>
        <w:t xml:space="preserve">ради </w:t>
      </w:r>
      <w:r w:rsidR="00CF7758" w:rsidRPr="00002ED0">
        <w:rPr>
          <w:lang w:val="en-US"/>
        </w:rPr>
        <w:t>V</w:t>
      </w:r>
      <w:r w:rsidR="00CF7758" w:rsidRPr="00002ED0">
        <w:rPr>
          <w:lang w:val="uk-UA"/>
        </w:rPr>
        <w:t>ІІ</w:t>
      </w:r>
      <w:r>
        <w:rPr>
          <w:lang w:val="uk-UA"/>
        </w:rPr>
        <w:t>І</w:t>
      </w:r>
      <w:r w:rsidR="00CF7758" w:rsidRPr="00002ED0">
        <w:rPr>
          <w:lang w:val="uk-UA"/>
        </w:rPr>
        <w:t xml:space="preserve"> скликання</w:t>
      </w:r>
    </w:p>
    <w:p w:rsidR="00CF7758" w:rsidRPr="00002ED0" w:rsidRDefault="00CF7758" w:rsidP="0051330C">
      <w:pPr>
        <w:tabs>
          <w:tab w:val="left" w:pos="11804"/>
        </w:tabs>
        <w:ind w:left="5954"/>
        <w:jc w:val="both"/>
        <w:rPr>
          <w:snapToGrid w:val="0"/>
          <w:lang w:val="uk-UA"/>
        </w:rPr>
      </w:pPr>
      <w:r w:rsidRPr="00002ED0">
        <w:rPr>
          <w:snapToGrid w:val="0"/>
          <w:lang w:val="uk-UA"/>
        </w:rPr>
        <w:t>від</w:t>
      </w:r>
      <w:r w:rsidR="002F39EE" w:rsidRPr="00002ED0">
        <w:rPr>
          <w:snapToGrid w:val="0"/>
          <w:lang w:val="uk-UA"/>
        </w:rPr>
        <w:t xml:space="preserve"> 02</w:t>
      </w:r>
      <w:r w:rsidRPr="00002ED0">
        <w:rPr>
          <w:snapToGrid w:val="0"/>
          <w:lang w:val="uk-UA"/>
        </w:rPr>
        <w:t xml:space="preserve"> </w:t>
      </w:r>
      <w:r w:rsidR="00002ED0" w:rsidRPr="00002ED0">
        <w:rPr>
          <w:snapToGrid w:val="0"/>
          <w:lang w:val="uk-UA"/>
        </w:rPr>
        <w:t xml:space="preserve">грудня 2020 </w:t>
      </w:r>
      <w:r w:rsidRPr="00002ED0">
        <w:rPr>
          <w:snapToGrid w:val="0"/>
          <w:lang w:val="uk-UA"/>
        </w:rPr>
        <w:t>р.</w:t>
      </w:r>
      <w:r w:rsidR="0051330C">
        <w:rPr>
          <w:snapToGrid w:val="0"/>
          <w:lang w:val="uk-UA"/>
        </w:rPr>
        <w:t xml:space="preserve"> </w:t>
      </w:r>
      <w:r w:rsidR="00002ED0" w:rsidRPr="00002ED0">
        <w:rPr>
          <w:snapToGrid w:val="0"/>
          <w:lang w:val="uk-UA"/>
        </w:rPr>
        <w:t>№</w:t>
      </w:r>
      <w:r w:rsidR="0051330C">
        <w:rPr>
          <w:snapToGrid w:val="0"/>
          <w:lang w:val="uk-UA"/>
        </w:rPr>
        <w:t>7</w:t>
      </w:r>
      <w:r w:rsidR="00002ED0" w:rsidRPr="00002ED0">
        <w:rPr>
          <w:snapToGrid w:val="0"/>
          <w:lang w:val="uk-UA"/>
        </w:rPr>
        <w:t>-1/2020</w:t>
      </w:r>
    </w:p>
    <w:p w:rsidR="00CF7758" w:rsidRPr="0051330C" w:rsidRDefault="00CF7758" w:rsidP="00CF7758">
      <w:pPr>
        <w:jc w:val="center"/>
        <w:rPr>
          <w:b/>
          <w:snapToGrid w:val="0"/>
          <w:lang w:val="uk-UA"/>
        </w:rPr>
      </w:pPr>
    </w:p>
    <w:p w:rsidR="00002ED0" w:rsidRDefault="00002ED0" w:rsidP="00CF7758">
      <w:pPr>
        <w:jc w:val="center"/>
        <w:rPr>
          <w:b/>
          <w:snapToGrid w:val="0"/>
          <w:lang w:val="uk-UA"/>
        </w:rPr>
      </w:pPr>
    </w:p>
    <w:p w:rsidR="00002ED0" w:rsidRDefault="00002ED0" w:rsidP="00CF7758">
      <w:pPr>
        <w:jc w:val="center"/>
        <w:rPr>
          <w:b/>
          <w:snapToGrid w:val="0"/>
          <w:lang w:val="uk-UA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ПОЛОЖЕННЯ</w:t>
      </w:r>
    </w:p>
    <w:p w:rsidR="00CF7758" w:rsidRPr="002E092D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про постійні ко</w:t>
      </w:r>
      <w:r>
        <w:rPr>
          <w:b/>
          <w:snapToGrid w:val="0"/>
          <w:lang w:val="uk-UA"/>
        </w:rPr>
        <w:t>місії Дунаєвецької міської ради</w:t>
      </w: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І. Основні принципи організації та роботи постійних комісій,</w:t>
      </w:r>
    </w:p>
    <w:p w:rsidR="00CF7758" w:rsidRPr="002E092D" w:rsidRDefault="00CF7758" w:rsidP="00CF7758">
      <w:pPr>
        <w:jc w:val="center"/>
        <w:rPr>
          <w:b/>
          <w:snapToGrid w:val="0"/>
          <w:lang w:val="en-US"/>
        </w:rPr>
      </w:pPr>
      <w:r w:rsidRPr="006660F5">
        <w:rPr>
          <w:b/>
          <w:snapToGrid w:val="0"/>
          <w:lang w:val="uk-UA"/>
        </w:rPr>
        <w:t>порядок їх утворення</w:t>
      </w:r>
    </w:p>
    <w:p w:rsidR="00CF7758" w:rsidRPr="006660F5" w:rsidRDefault="00CF7758" w:rsidP="00CF7758">
      <w:pPr>
        <w:numPr>
          <w:ilvl w:val="0"/>
          <w:numId w:val="1"/>
        </w:num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Організація і робота постійних комісій  Дунаєвецької міської ради здійснюється на підставі Конституції України, Закону України "Про місцеве самоврядування в Україні" та "Про статус депутатів місцевих рад", регламенту роботи Дунаєвецької міської ради і цього Положення</w:t>
      </w:r>
      <w:r>
        <w:rPr>
          <w:snapToGrid w:val="0"/>
          <w:lang w:val="uk-UA"/>
        </w:rPr>
        <w:t>.</w:t>
      </w:r>
    </w:p>
    <w:p w:rsidR="00CF7758" w:rsidRPr="006660F5" w:rsidRDefault="00CF7758" w:rsidP="00CF7758">
      <w:pPr>
        <w:numPr>
          <w:ilvl w:val="0"/>
          <w:numId w:val="1"/>
        </w:num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Постійні комісії ради є органами міської ради, що обираються з числа її депутатів для вивчення, попереднього розгляду і підготовки питань, які належать до її компетенції, здійснення контролю за виконанням рішень ради.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Постійні комісії обираються радою на термін її повноважень у складі голови і членів комісії. Голова постійної комісії обирається радою за пропозицією міського голови. Депутат міської ради може входити тільки до складу однієї постійної комісії і працювати в ній на громадських засадах.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Міський голова та секретар міської ради не може бути обраними до складу постійних комісій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Основними завданнями постійних комісій міської ради є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розроблення пропозицій на розгляд ради та безпосередня участь у підготовці проектів рішень ради</w:t>
      </w:r>
      <w:r>
        <w:rPr>
          <w:snapToGrid w:val="0"/>
          <w:lang w:val="uk-UA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попередній розгляд кандидатур осіб, пропонованих для   обрання, затвердження, призначення або погодження відповідною радою, підготовка висновків із цих питань;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підготовка рекомендацій з питань, винесених на розгляд ради, сприяння державним органам і організаціям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а також депутатам ради в їх роботі над виконанням рішень ради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сприяння в здійсненні контрою за розглядом і реалізацією державними органами, посадовими особами пропозицій і зауважень депутатів, висловлених на сесіях міської ради та засіданнях постійних комісій.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6.</w:t>
      </w:r>
      <w:r w:rsidRPr="006660F5">
        <w:rPr>
          <w:snapToGrid w:val="0"/>
          <w:lang w:val="uk-UA"/>
        </w:rPr>
        <w:t xml:space="preserve"> Виконуючи покладені на них завдання, постійні комісії покликані сприяти ефективній діяльності міської ради по вирішенню питань територіальної громади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 xml:space="preserve">7. </w:t>
      </w:r>
      <w:proofErr w:type="spellStart"/>
      <w:r w:rsidRPr="006660F5">
        <w:rPr>
          <w:snapToGrid w:val="0"/>
        </w:rPr>
        <w:t>Перелік</w:t>
      </w:r>
      <w:proofErr w:type="spellEnd"/>
      <w:r w:rsidRPr="006660F5">
        <w:rPr>
          <w:snapToGrid w:val="0"/>
          <w:lang w:val="uk-UA"/>
        </w:rPr>
        <w:t xml:space="preserve"> постійних комісій затверджується </w:t>
      </w:r>
      <w:proofErr w:type="gramStart"/>
      <w:r w:rsidRPr="006660F5">
        <w:rPr>
          <w:snapToGrid w:val="0"/>
          <w:lang w:val="uk-UA"/>
        </w:rPr>
        <w:t>р</w:t>
      </w:r>
      <w:proofErr w:type="gramEnd"/>
      <w:r w:rsidRPr="006660F5">
        <w:rPr>
          <w:snapToGrid w:val="0"/>
          <w:lang w:val="uk-UA"/>
        </w:rPr>
        <w:t>ішенням міської ради, виходячи з основних напрямків роботи ради та місцевих умов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Упродовж періоду своїх повноважень міська рада може утворювати і ліквідовувати постійні комісії, вносити зміни до їхнього персонального складу, обирати голів комісій.</w:t>
      </w:r>
    </w:p>
    <w:p w:rsidR="00CF7758" w:rsidRPr="006660F5" w:rsidRDefault="00CF7758" w:rsidP="00CF7758">
      <w:pPr>
        <w:jc w:val="both"/>
        <w:rPr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Постійні комісії міської ради відкритим голосуванням обирають заступника та секретаря комісії.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9. Постійні комісії підзвітні раді та відповідальні перед нею.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10. Постійні комісії здійснюють свою роботу гласно, на основі колегіального, вільного, ділового обговорення і вирішення питань функціонування територіальної громади. Постійні комісії будують свою роботу на співпраці з державними органами громадськими організаціями, трудовими колективами та органами самоорганізації населення. Виробляючи рішення, постійні комісії вивчають і враховують громадську думку 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П. Повноваження постійних комісій.</w:t>
      </w:r>
    </w:p>
    <w:p w:rsidR="00CF7758" w:rsidRPr="006660F5" w:rsidRDefault="00CF7758" w:rsidP="00CF7758">
      <w:p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Постійні комісії Дунаєвецької міської ради: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1. За дорученням ради, міського голови або за власною ініціативою вивчають діяльність відповідних галузей господарського і соціально-культурного розвитку, готують пропозиції і виносять їх на розгляд ради, розробляють проекти рішень та готують висновки з цих питань, виступають на сесіях ради з доповідями і співдоповідями.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2.</w:t>
      </w:r>
      <w:r w:rsidRPr="006660F5">
        <w:rPr>
          <w:snapToGrid w:val="0"/>
          <w:lang w:val="uk-UA"/>
        </w:rPr>
        <w:t xml:space="preserve"> Попередньо на своїх засіданнях розглядають проекти програм соціально-економічного і культурного розвитку, міського бюджету, звіти про виконання програм і бюджету, готують щодо них свої висновки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Перевіряють виконання рішень міської ради, контролюють у межах повноважень ради дотримання законодавства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Розглядають пропозиції, заяви та скарги громадян, що надходять на розгляд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Вивчають за дорученням ради, міського голови або за власною ініціативою діяльність підзвітних і підконтрольних раді підприємств, установ і організацій, їхніх філіалів і відділень, їх посадових осіб, подають за результатами перевірки рекомендації на розгляд їх керівників, а в необхідних випадках</w:t>
      </w:r>
      <w:r w:rsidRPr="006660F5">
        <w:rPr>
          <w:snapToGrid w:val="0"/>
        </w:rPr>
        <w:t xml:space="preserve"> -</w:t>
      </w:r>
      <w:r w:rsidRPr="006660F5">
        <w:rPr>
          <w:snapToGrid w:val="0"/>
          <w:lang w:val="uk-UA"/>
        </w:rPr>
        <w:t xml:space="preserve"> на розгляд ради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6.</w:t>
      </w:r>
      <w:r w:rsidRPr="006660F5">
        <w:rPr>
          <w:snapToGrid w:val="0"/>
          <w:lang w:val="uk-UA"/>
        </w:rPr>
        <w:t xml:space="preserve"> Попередньо розглядають кандидатури осіб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запропонованих для обрання, затвердження, призначення або погодження міської радою, готують висновки з цих питань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</w:rPr>
        <w:t>ІІІ .</w:t>
      </w:r>
      <w:r w:rsidRPr="006660F5">
        <w:rPr>
          <w:b/>
          <w:snapToGrid w:val="0"/>
          <w:lang w:val="uk-UA"/>
        </w:rPr>
        <w:t xml:space="preserve"> Права і обов'язки комісій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1. Питання, які  належать до повноважень кількох постійних комісій можуть, за ініціативою комісій, а також за дорученням ради, її голови розглядатися постійними комісіями спільно Висновки і рекомендації, прийняті постійними комісіями на спільних засіданнях, підписують голови відповідних постійних комісій .</w:t>
      </w:r>
    </w:p>
    <w:p w:rsidR="00CF7758" w:rsidRPr="006660F5" w:rsidRDefault="00CF7758" w:rsidP="00CF7758">
      <w:pPr>
        <w:ind w:left="426" w:hanging="426"/>
        <w:jc w:val="both"/>
        <w:rPr>
          <w:lang w:val="uk-UA"/>
        </w:rPr>
      </w:pPr>
      <w:r w:rsidRPr="006660F5">
        <w:rPr>
          <w:snapToGrid w:val="0"/>
          <w:lang w:val="uk-UA"/>
        </w:rPr>
        <w:t>2. Постійні комісії для вивчення питань, розроблення проектів рішень ради можуть утворювати підготовчі комісії і робочі групи із залученням представників громадськості, певних спеціалістів за їх згодою.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3. Постійні комісії з питань, які належать до їх компетенції, та в порядку, визначеному законом, мають право отримувати від керівників органів, підприємств,  установ, організацій та їх філіалів і відділень необхідні матеріали і документи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Рекомендації постійних комісій підлягають обов'язковому розглядові всіма органами, підприємствами, установами, організаціями, посадовими особами, яким вони адресовані. Про результати розгляду і вжиті заходи комісії мають бути повідомлені у встановлений ними термін.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Член постійної комісії зобов'язаний особисто брати участь в роботі комісій, сприяти втіленню в життя її рішень, виконувати доручення комісій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При пропуску без поважних причин трьох засідань член комісії за поданням голови комісії виключається зі складу комісії з наступним затвердженням на сесії міської ради.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6. Член постійної комісії має право ухвального голосу з усіх питань, які розглядаються на засіданнях комісії, має право пропонувати питання розгляду постійної комісії та брати участь у їх підготовці й обговоренні вносити свої пропозиції. Член постійної комісії, пропозиції якого не отримали підтримки більшості в комісії, може винести їх на розгляд ради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7. Члени постійних комісій на час засідань комісій, а також для виконання доручень звільняються від виконання виробничих або службових обов'язків із збереженням середнього заробітку за основним місцем праці.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За результатами вивчення і розгляду питань постійні комісії готують висновки і рекомендації. Висновки і рекомендації комісії приймаються більшістю голосів від загального складу комісії. При рівній кількості голосів</w:t>
      </w:r>
      <w:r w:rsidRPr="006660F5">
        <w:rPr>
          <w:snapToGrid w:val="0"/>
        </w:rPr>
        <w:t xml:space="preserve"> -</w:t>
      </w:r>
      <w:r w:rsidRPr="006660F5">
        <w:rPr>
          <w:snapToGrid w:val="0"/>
          <w:lang w:val="uk-UA"/>
        </w:rPr>
        <w:t xml:space="preserve"> голос голови комісії є вирішальним.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9.</w:t>
      </w:r>
      <w:r w:rsidRPr="006660F5">
        <w:rPr>
          <w:snapToGrid w:val="0"/>
          <w:lang w:val="uk-UA"/>
        </w:rPr>
        <w:t xml:space="preserve"> На кожному засіданні комісії ведеться протокол.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</w:rPr>
        <w:t>IV</w:t>
      </w:r>
      <w:r w:rsidRPr="00CF7758">
        <w:rPr>
          <w:b/>
          <w:snapToGrid w:val="0"/>
          <w:lang w:val="uk-UA"/>
        </w:rPr>
        <w:t>.</w:t>
      </w:r>
      <w:r w:rsidRPr="006660F5">
        <w:rPr>
          <w:b/>
          <w:snapToGrid w:val="0"/>
          <w:lang w:val="uk-UA"/>
        </w:rPr>
        <w:t xml:space="preserve"> Порядок роботи постійних комісій</w:t>
      </w:r>
    </w:p>
    <w:p w:rsidR="00CF7758" w:rsidRPr="00CF7758" w:rsidRDefault="00CF7758" w:rsidP="00CF7758">
      <w:pPr>
        <w:ind w:left="340" w:hanging="340"/>
        <w:jc w:val="both"/>
        <w:rPr>
          <w:snapToGrid w:val="0"/>
          <w:lang w:val="uk-UA"/>
        </w:rPr>
      </w:pPr>
      <w:r w:rsidRPr="00CF7758">
        <w:rPr>
          <w:snapToGrid w:val="0"/>
          <w:lang w:val="uk-UA"/>
        </w:rPr>
        <w:t>1.</w:t>
      </w:r>
      <w:r w:rsidRPr="006660F5">
        <w:rPr>
          <w:snapToGrid w:val="0"/>
          <w:lang w:val="uk-UA"/>
        </w:rPr>
        <w:t xml:space="preserve"> Постійні комісії Дунаєвецької міської ради працюють, виходячи з плану роботи міської ради</w:t>
      </w:r>
      <w:r w:rsidRPr="00CF7758">
        <w:rPr>
          <w:snapToGrid w:val="0"/>
          <w:lang w:val="uk-UA"/>
        </w:rPr>
        <w:t xml:space="preserve"> 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2.</w:t>
      </w:r>
      <w:r w:rsidRPr="006660F5">
        <w:rPr>
          <w:snapToGrid w:val="0"/>
          <w:lang w:val="uk-UA"/>
        </w:rPr>
        <w:t xml:space="preserve"> Засідання постійних комісій скликаються за необхідністю. Голова комісії або за його дорученням секретар не пізніше як за</w:t>
      </w:r>
      <w:r w:rsidRPr="006660F5">
        <w:rPr>
          <w:snapToGrid w:val="0"/>
        </w:rPr>
        <w:t xml:space="preserve"> 2</w:t>
      </w:r>
      <w:r w:rsidRPr="006660F5">
        <w:rPr>
          <w:snapToGrid w:val="0"/>
          <w:lang w:val="uk-UA"/>
        </w:rPr>
        <w:t xml:space="preserve"> дні до призначеного терміну доводять до відома членів комісії та запрошених про день, годину, місце проведення і порядок денний засідання постійної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У засіданнях постійних комісій мають право брати участь з правом дорадчого голосу члени інших комісій, а також запрошені депутати вищого рівня, працівники виконавчого комітету міської ради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На засідання постійних комісій можуть запрошувати представників районної державної адміністрації, політичних партій, громадських організацій, трудових колективів, органів самоорганізації населення.</w:t>
      </w:r>
    </w:p>
    <w:p w:rsidR="00CF7758" w:rsidRPr="006660F5" w:rsidRDefault="00CF7758" w:rsidP="00CF7758">
      <w:pPr>
        <w:ind w:left="426" w:hanging="426"/>
        <w:jc w:val="both"/>
        <w:rPr>
          <w:lang w:val="uk-UA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Засідання постійної комісії є правомочним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якщо в ньому взяла участь не менш як половина від загального складу комісії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 разі неможливості прибути на засідання член комісії повідомляє про це голову постійної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6. Усі</w:t>
      </w:r>
      <w:r w:rsidR="00C205EF">
        <w:rPr>
          <w:snapToGrid w:val="0"/>
          <w:lang w:val="uk-UA"/>
        </w:rPr>
        <w:t xml:space="preserve"> </w:t>
      </w:r>
      <w:r w:rsidRPr="006660F5">
        <w:rPr>
          <w:snapToGrid w:val="0"/>
          <w:lang w:val="uk-UA"/>
        </w:rPr>
        <w:t>питання в постійній комісії вирішуються голосуванням більшістю голосів. Під час проведення спільних засідань, рішення приймають простою більшістю голосів від загального складу членів кожної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7.</w:t>
      </w:r>
      <w:r w:rsidRPr="006660F5">
        <w:rPr>
          <w:snapToGrid w:val="0"/>
          <w:lang w:val="uk-UA"/>
        </w:rPr>
        <w:t xml:space="preserve"> Голова постійної комісії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скликає і веде засідання комісії;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дає доручення членам комісії, організовує підготовку необхідних матеріалів на засідання</w:t>
      </w:r>
      <w:r w:rsidRPr="006660F5">
        <w:rPr>
          <w:snapToGrid w:val="0"/>
        </w:rPr>
        <w:t xml:space="preserve"> 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забезпечує участь у засіданні комісії представників державних органів, політичних партій, громадських об'єднань, трудових колективів, органів самоорганізації населення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фахівців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представляє комісію у відносинах з іншими органами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об'єднанням громадян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підприємствами, установами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організаціями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а також громадянами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організовує роботу щодо реалізації висновків і рекомендацій комісії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інформує раду про розглянуті в комісії питання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а також про заходи щодо реалізації рекомендацій комісій</w:t>
      </w:r>
      <w:r w:rsidRPr="006660F5">
        <w:rPr>
          <w:snapToGrid w:val="0"/>
        </w:rPr>
        <w:t xml:space="preserve">, </w:t>
      </w:r>
      <w:r w:rsidRPr="006660F5">
        <w:rPr>
          <w:snapToGrid w:val="0"/>
          <w:lang w:val="uk-UA"/>
        </w:rPr>
        <w:t>інформує членів комісії про хід виконання рішень комісії та результати розгляду рекомендацій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firstLine="340"/>
        <w:jc w:val="both"/>
        <w:rPr>
          <w:snapToGrid w:val="0"/>
        </w:rPr>
      </w:pPr>
      <w:r w:rsidRPr="006660F5">
        <w:rPr>
          <w:snapToGrid w:val="0"/>
          <w:lang w:val="uk-UA"/>
        </w:rPr>
        <w:t>На спільному засіданні комісій головує, за погодженням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один із голів цих комісій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 разі відсутності голови комісії або за умови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коли він не має змоги виконувати повноваження з інших причин, його функції здійснює заступник голови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jc w:val="both"/>
        <w:rPr>
          <w:snapToGrid w:val="0"/>
        </w:rPr>
      </w:pPr>
      <w:r w:rsidRPr="006660F5">
        <w:rPr>
          <w:snapToGrid w:val="0"/>
          <w:lang w:val="uk-UA"/>
        </w:rPr>
        <w:t>Секретар комісії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повідомляє членів комісії про час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місце і порядок денний засідання;</w:t>
      </w:r>
    </w:p>
    <w:p w:rsidR="00CF7758" w:rsidRPr="006660F5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веде діловодство комісії і протоколи її засідань та облік виконання доручень</w:t>
      </w:r>
      <w:r w:rsidRPr="006660F5">
        <w:rPr>
          <w:snapToGrid w:val="0"/>
        </w:rPr>
        <w:t xml:space="preserve"> ;</w:t>
      </w:r>
    </w:p>
    <w:p w:rsidR="00CF7758" w:rsidRPr="00C205EF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стежить за своєчасним поданням виконавцями рішень і рекомендацій комісій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контролює надходження від них відповідей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виконує інші доручення комісії</w:t>
      </w:r>
      <w:r w:rsidRPr="006660F5">
        <w:rPr>
          <w:snapToGrid w:val="0"/>
        </w:rPr>
        <w:t>.</w:t>
      </w:r>
    </w:p>
    <w:p w:rsidR="00C205EF" w:rsidRPr="00005153" w:rsidRDefault="00C205EF" w:rsidP="00C205EF">
      <w:pPr>
        <w:ind w:firstLine="360"/>
        <w:jc w:val="both"/>
        <w:rPr>
          <w:snapToGrid w:val="0"/>
          <w:lang w:val="uk-UA"/>
        </w:rPr>
      </w:pPr>
      <w:r w:rsidRPr="00005153">
        <w:rPr>
          <w:color w:val="000000"/>
          <w:lang w:val="uk-UA"/>
        </w:rPr>
        <w:t>На період дії спеціального режиму, який встановлюється на загальнодержавному або місцевому рівнях відповідно до норм діючого законодавства, проводити засідання  постійних</w:t>
      </w:r>
      <w:r w:rsidR="00005153">
        <w:rPr>
          <w:color w:val="000000"/>
          <w:lang w:val="uk-UA"/>
        </w:rPr>
        <w:t xml:space="preserve"> </w:t>
      </w:r>
      <w:r w:rsidRPr="00005153">
        <w:rPr>
          <w:color w:val="000000"/>
          <w:lang w:val="uk-UA"/>
        </w:rPr>
        <w:t xml:space="preserve">комісій ради в </w:t>
      </w:r>
      <w:proofErr w:type="spellStart"/>
      <w:r w:rsidRPr="00005153">
        <w:rPr>
          <w:color w:val="000000"/>
          <w:lang w:val="uk-UA"/>
        </w:rPr>
        <w:t>онлайн</w:t>
      </w:r>
      <w:proofErr w:type="spellEnd"/>
      <w:r w:rsidRPr="00005153">
        <w:rPr>
          <w:color w:val="000000"/>
          <w:lang w:val="uk-UA"/>
        </w:rPr>
        <w:t xml:space="preserve"> режимі реального часу (</w:t>
      </w:r>
      <w:proofErr w:type="spellStart"/>
      <w:r w:rsidRPr="00005153">
        <w:rPr>
          <w:color w:val="000000"/>
          <w:lang w:val="uk-UA"/>
        </w:rPr>
        <w:t>відеоконференції</w:t>
      </w:r>
      <w:proofErr w:type="spellEnd"/>
      <w:r w:rsidRPr="00005153">
        <w:rPr>
          <w:color w:val="000000"/>
          <w:lang w:val="uk-UA"/>
        </w:rPr>
        <w:t>), використовуючи для обговорення та голосування  електронні засоби зв’язку в мережі Інтернет</w:t>
      </w:r>
      <w:r w:rsidR="00005153" w:rsidRPr="00005153">
        <w:rPr>
          <w:color w:val="000000"/>
          <w:lang w:val="uk-UA"/>
        </w:rPr>
        <w:t>.</w:t>
      </w:r>
      <w:r w:rsidRPr="00005153">
        <w:rPr>
          <w:color w:val="000000"/>
          <w:lang w:val="uk-UA"/>
        </w:rPr>
        <w:t xml:space="preserve"> </w:t>
      </w:r>
      <w:r w:rsidR="00005153" w:rsidRPr="00005153">
        <w:rPr>
          <w:color w:val="000000" w:themeColor="text1"/>
          <w:lang w:val="uk-UA"/>
        </w:rPr>
        <w:t>Голосування проводиться шляхом опитування головуючим в голос кожного депутата міської ради під час засідання, результати голосування є невід’ємною частиною протоколу.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Рішення, висновки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рекомендації постійної комісії підписує голова комісії. Рішення або висновки, прийняті комісіями спільно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підписують голови відповідних комісій разом. Протоколи засідань комісій підписують голова </w:t>
      </w:r>
      <w:r w:rsidRPr="00A6551A">
        <w:rPr>
          <w:snapToGrid w:val="0"/>
          <w:lang w:val="uk-UA"/>
        </w:rPr>
        <w:t>і с</w:t>
      </w:r>
      <w:r w:rsidRPr="006660F5">
        <w:rPr>
          <w:snapToGrid w:val="0"/>
          <w:lang w:val="uk-UA"/>
        </w:rPr>
        <w:t>екретар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</w:p>
    <w:p w:rsidR="00002ED0" w:rsidRDefault="00002ED0" w:rsidP="00CF7758">
      <w:pPr>
        <w:jc w:val="center"/>
        <w:rPr>
          <w:b/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en-US"/>
        </w:rPr>
        <w:lastRenderedPageBreak/>
        <w:t>V</w:t>
      </w:r>
      <w:r w:rsidRPr="006660F5">
        <w:rPr>
          <w:b/>
          <w:snapToGrid w:val="0"/>
          <w:lang w:val="uk-UA"/>
        </w:rPr>
        <w:t>. Заключні положення</w:t>
      </w:r>
    </w:p>
    <w:p w:rsidR="00CF7758" w:rsidRPr="006660F5" w:rsidRDefault="00CF7758" w:rsidP="00CF7758">
      <w:pPr>
        <w:pStyle w:val="a3"/>
        <w:rPr>
          <w:sz w:val="24"/>
          <w:szCs w:val="24"/>
        </w:rPr>
      </w:pPr>
      <w:r w:rsidRPr="006660F5">
        <w:rPr>
          <w:sz w:val="24"/>
          <w:szCs w:val="24"/>
        </w:rPr>
        <w:t>Можливе утворення постійних комісій міської ради також з інших питань, які визначаються конкретними потребами соціально-економічного функціонування територіальної громади.</w:t>
      </w:r>
    </w:p>
    <w:p w:rsidR="00CF7758" w:rsidRPr="006660F5" w:rsidRDefault="00CF7758" w:rsidP="00CF7758">
      <w:pPr>
        <w:jc w:val="both"/>
        <w:rPr>
          <w:lang w:val="uk-UA"/>
        </w:rPr>
      </w:pPr>
    </w:p>
    <w:p w:rsidR="00CF7758" w:rsidRDefault="00CF7758" w:rsidP="00CF7758">
      <w:pPr>
        <w:jc w:val="both"/>
        <w:rPr>
          <w:lang w:val="uk-UA"/>
        </w:rPr>
      </w:pPr>
    </w:p>
    <w:p w:rsidR="00002ED0" w:rsidRPr="006660F5" w:rsidRDefault="00002ED0" w:rsidP="00CF7758">
      <w:pPr>
        <w:jc w:val="both"/>
        <w:rPr>
          <w:lang w:val="uk-UA"/>
        </w:rPr>
      </w:pPr>
    </w:p>
    <w:p w:rsidR="008169F7" w:rsidRPr="00CF7758" w:rsidRDefault="00A815E3" w:rsidP="00CF7758">
      <w:pPr>
        <w:rPr>
          <w:lang w:val="uk-UA"/>
        </w:rPr>
      </w:pPr>
      <w:r>
        <w:rPr>
          <w:lang w:val="uk-UA"/>
        </w:rPr>
        <w:t xml:space="preserve">Секретар ради    </w:t>
      </w:r>
      <w:bookmarkStart w:id="0" w:name="_GoBack"/>
      <w:bookmarkEnd w:id="0"/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Олег ГРИГОР’ЄВ</w:t>
      </w:r>
      <w:r w:rsidR="00CF7758" w:rsidRPr="006660F5">
        <w:rPr>
          <w:lang w:val="uk-UA"/>
        </w:rPr>
        <w:tab/>
      </w:r>
      <w:r w:rsidR="00CF7758">
        <w:rPr>
          <w:lang w:val="uk-UA"/>
        </w:rPr>
        <w:tab/>
      </w:r>
      <w:r w:rsidR="00CF7758" w:rsidRPr="006660F5">
        <w:rPr>
          <w:lang w:val="uk-UA"/>
        </w:rPr>
        <w:tab/>
      </w:r>
      <w:r w:rsidR="00CF7758">
        <w:rPr>
          <w:lang w:val="uk-UA"/>
        </w:rPr>
        <w:tab/>
      </w:r>
      <w:r w:rsidR="00CF7758">
        <w:rPr>
          <w:lang w:val="uk-UA"/>
        </w:rPr>
        <w:tab/>
      </w:r>
      <w:r w:rsidR="00CF7758">
        <w:rPr>
          <w:lang w:val="uk-UA"/>
        </w:rPr>
        <w:tab/>
      </w:r>
      <w:r w:rsidR="00CF7758" w:rsidRPr="006660F5">
        <w:rPr>
          <w:lang w:val="uk-UA"/>
        </w:rPr>
        <w:t xml:space="preserve"> </w:t>
      </w:r>
    </w:p>
    <w:sectPr w:rsidR="008169F7" w:rsidRPr="00CF7758" w:rsidSect="00002E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906A6"/>
    <w:multiLevelType w:val="singleLevel"/>
    <w:tmpl w:val="C0BA4F9A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1">
    <w:nsid w:val="3B892B7C"/>
    <w:multiLevelType w:val="singleLevel"/>
    <w:tmpl w:val="C0BA4F9A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2">
    <w:nsid w:val="3C832B95"/>
    <w:multiLevelType w:val="singleLevel"/>
    <w:tmpl w:val="48E04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94"/>
    <w:rsid w:val="00002ED0"/>
    <w:rsid w:val="00005153"/>
    <w:rsid w:val="000F12F7"/>
    <w:rsid w:val="000F7E34"/>
    <w:rsid w:val="002F39EE"/>
    <w:rsid w:val="003972AB"/>
    <w:rsid w:val="004631D7"/>
    <w:rsid w:val="0051330C"/>
    <w:rsid w:val="008169F7"/>
    <w:rsid w:val="009810D1"/>
    <w:rsid w:val="009A4A2C"/>
    <w:rsid w:val="00A815E3"/>
    <w:rsid w:val="00C205EF"/>
    <w:rsid w:val="00CF7758"/>
    <w:rsid w:val="00E74D94"/>
    <w:rsid w:val="00FF6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,Ïîäïèñü ê ðèñ."/>
    <w:basedOn w:val="a"/>
    <w:link w:val="a4"/>
    <w:semiHidden/>
    <w:rsid w:val="00CF7758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,Ïîäïèñü ê ðèñ. Знак"/>
    <w:basedOn w:val="a0"/>
    <w:link w:val="a3"/>
    <w:semiHidden/>
    <w:rsid w:val="00CF775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,Ïîäïèñü ê ðèñ."/>
    <w:basedOn w:val="a"/>
    <w:link w:val="a4"/>
    <w:semiHidden/>
    <w:rsid w:val="00CF7758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aliases w:val="Подпись к рис. Знак,Ïîäïèñü ê ðèñ. Знак"/>
    <w:basedOn w:val="a0"/>
    <w:link w:val="a3"/>
    <w:semiHidden/>
    <w:rsid w:val="00CF775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2020-11-30T15:33:00Z</cp:lastPrinted>
  <dcterms:created xsi:type="dcterms:W3CDTF">2020-12-01T12:51:00Z</dcterms:created>
  <dcterms:modified xsi:type="dcterms:W3CDTF">2020-12-31T06:36:00Z</dcterms:modified>
</cp:coreProperties>
</file>